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164EC" w14:textId="48DAF8F5" w:rsidR="00B472A6" w:rsidRPr="00004C0B" w:rsidRDefault="00B472A6" w:rsidP="00004C0B">
      <w:pPr>
        <w:jc w:val="center"/>
        <w:rPr>
          <w:rFonts w:ascii="黑体" w:eastAsia="黑体" w:hAnsi="黑体"/>
          <w:b/>
          <w:sz w:val="44"/>
          <w:szCs w:val="44"/>
        </w:rPr>
      </w:pPr>
      <w:bookmarkStart w:id="0" w:name="_GoBack"/>
      <w:r w:rsidRPr="00004C0B">
        <w:rPr>
          <w:rFonts w:ascii="黑体" w:eastAsia="黑体" w:hAnsi="黑体" w:hint="eastAsia"/>
          <w:b/>
          <w:sz w:val="36"/>
          <w:szCs w:val="44"/>
        </w:rPr>
        <w:t>江苏高校百校万名</w:t>
      </w:r>
      <w:proofErr w:type="gramStart"/>
      <w:r w:rsidRPr="00004C0B">
        <w:rPr>
          <w:rFonts w:ascii="黑体" w:eastAsia="黑体" w:hAnsi="黑体" w:hint="eastAsia"/>
          <w:b/>
          <w:sz w:val="36"/>
          <w:szCs w:val="44"/>
        </w:rPr>
        <w:t>团干部思政技能</w:t>
      </w:r>
      <w:proofErr w:type="gramEnd"/>
      <w:r w:rsidRPr="00004C0B">
        <w:rPr>
          <w:rFonts w:ascii="黑体" w:eastAsia="黑体" w:hAnsi="黑体" w:hint="eastAsia"/>
          <w:b/>
          <w:sz w:val="36"/>
          <w:szCs w:val="44"/>
        </w:rPr>
        <w:t>大比武兼挂职团干部、青年教师专项赛评审标准</w:t>
      </w:r>
    </w:p>
    <w:bookmarkEnd w:id="0"/>
    <w:p w14:paraId="0969BCA1" w14:textId="0856B6D9" w:rsidR="00B472A6" w:rsidRDefault="00B472A6" w:rsidP="00B472A6">
      <w:pPr>
        <w:pStyle w:val="a7"/>
        <w:spacing w:before="67"/>
        <w:rPr>
          <w:lang w:eastAsia="zh-CN"/>
        </w:rPr>
      </w:pPr>
      <w:r>
        <w:rPr>
          <w:lang w:eastAsia="zh-CN"/>
        </w:rPr>
        <w:t>一、信仰公开课评审标准</w:t>
      </w:r>
    </w:p>
    <w:p w14:paraId="38763578" w14:textId="77777777" w:rsidR="00B472A6" w:rsidRDefault="00B472A6" w:rsidP="00B472A6">
      <w:pPr>
        <w:pStyle w:val="a7"/>
        <w:spacing w:before="12"/>
        <w:rPr>
          <w:sz w:val="13"/>
          <w:lang w:eastAsia="zh-CN"/>
        </w:rPr>
      </w:pPr>
    </w:p>
    <w:tbl>
      <w:tblPr>
        <w:tblStyle w:val="TableNormal"/>
        <w:tblW w:w="878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6804"/>
      </w:tblGrid>
      <w:tr w:rsidR="00B472A6" w14:paraId="5897BD9E" w14:textId="77777777" w:rsidTr="00B472A6">
        <w:trPr>
          <w:trHeight w:val="570"/>
        </w:trPr>
        <w:tc>
          <w:tcPr>
            <w:tcW w:w="1980" w:type="dxa"/>
          </w:tcPr>
          <w:p w14:paraId="29EE134A" w14:textId="77777777" w:rsidR="00B472A6" w:rsidRDefault="00B472A6" w:rsidP="00D55516">
            <w:pPr>
              <w:pStyle w:val="TableParagraph"/>
              <w:spacing w:before="37" w:line="512" w:lineRule="exact"/>
              <w:ind w:left="428"/>
              <w:rPr>
                <w:rFonts w:ascii="Microsoft JhengHei" w:eastAsia="Microsoft JhengHei"/>
                <w:b/>
                <w:sz w:val="28"/>
              </w:rPr>
            </w:pPr>
            <w:proofErr w:type="spellStart"/>
            <w:r>
              <w:rPr>
                <w:rFonts w:ascii="Microsoft JhengHei" w:eastAsia="Microsoft JhengHei" w:hint="eastAsia"/>
                <w:b/>
                <w:sz w:val="28"/>
              </w:rPr>
              <w:t>评审内容</w:t>
            </w:r>
            <w:proofErr w:type="spellEnd"/>
          </w:p>
        </w:tc>
        <w:tc>
          <w:tcPr>
            <w:tcW w:w="6804" w:type="dxa"/>
          </w:tcPr>
          <w:p w14:paraId="2D66B76E" w14:textId="77777777" w:rsidR="00B472A6" w:rsidRDefault="00B472A6" w:rsidP="00D55516">
            <w:pPr>
              <w:pStyle w:val="TableParagraph"/>
              <w:spacing w:before="37" w:line="512" w:lineRule="exact"/>
              <w:ind w:left="1997"/>
              <w:rPr>
                <w:rFonts w:ascii="Microsoft JhengHei" w:eastAsia="Microsoft JhengHei"/>
                <w:b/>
                <w:sz w:val="28"/>
              </w:rPr>
            </w:pPr>
            <w:r>
              <w:rPr>
                <w:rFonts w:ascii="Microsoft JhengHei" w:eastAsia="Microsoft JhengHei" w:hint="eastAsia"/>
                <w:b/>
                <w:sz w:val="28"/>
              </w:rPr>
              <w:t>评审要求（共</w:t>
            </w:r>
            <w:r>
              <w:rPr>
                <w:rFonts w:ascii="Times New Roman" w:eastAsia="Times New Roman"/>
                <w:b/>
                <w:sz w:val="28"/>
              </w:rPr>
              <w:t>100</w:t>
            </w:r>
            <w:r>
              <w:rPr>
                <w:rFonts w:ascii="Microsoft JhengHei" w:eastAsia="Microsoft JhengHei" w:hint="eastAsia"/>
                <w:b/>
                <w:sz w:val="28"/>
              </w:rPr>
              <w:t>分）</w:t>
            </w:r>
          </w:p>
        </w:tc>
      </w:tr>
      <w:tr w:rsidR="00B472A6" w14:paraId="7151E6BD" w14:textId="77777777" w:rsidTr="00B472A6">
        <w:trPr>
          <w:trHeight w:val="1830"/>
        </w:trPr>
        <w:tc>
          <w:tcPr>
            <w:tcW w:w="1980" w:type="dxa"/>
          </w:tcPr>
          <w:p w14:paraId="50523B40" w14:textId="77777777" w:rsidR="00B472A6" w:rsidRDefault="00B472A6" w:rsidP="00D55516">
            <w:pPr>
              <w:pStyle w:val="TableParagraph"/>
              <w:spacing w:before="10"/>
              <w:rPr>
                <w:sz w:val="35"/>
              </w:rPr>
            </w:pPr>
          </w:p>
          <w:p w14:paraId="7DB7F2D1" w14:textId="77777777" w:rsidR="00B472A6" w:rsidRDefault="00B472A6" w:rsidP="00D55516">
            <w:pPr>
              <w:pStyle w:val="TableParagraph"/>
              <w:spacing w:line="467" w:lineRule="exact"/>
              <w:ind w:left="428"/>
              <w:rPr>
                <w:rFonts w:ascii="Microsoft JhengHei" w:eastAsia="Microsoft JhengHei"/>
                <w:b/>
                <w:sz w:val="28"/>
              </w:rPr>
            </w:pPr>
            <w:proofErr w:type="spellStart"/>
            <w:r>
              <w:rPr>
                <w:rFonts w:ascii="Microsoft JhengHei" w:eastAsia="Microsoft JhengHei" w:hint="eastAsia"/>
                <w:b/>
                <w:spacing w:val="-1"/>
                <w:sz w:val="28"/>
              </w:rPr>
              <w:t>宣讲主题</w:t>
            </w:r>
            <w:proofErr w:type="spellEnd"/>
          </w:p>
          <w:p w14:paraId="14EB43B3" w14:textId="77777777" w:rsidR="00B472A6" w:rsidRDefault="00B472A6" w:rsidP="00D55516">
            <w:pPr>
              <w:pStyle w:val="TableParagraph"/>
              <w:spacing w:line="467" w:lineRule="exact"/>
              <w:ind w:left="392"/>
              <w:rPr>
                <w:rFonts w:ascii="Microsoft JhengHei" w:eastAsia="Microsoft JhengHei"/>
                <w:b/>
                <w:sz w:val="28"/>
              </w:rPr>
            </w:pPr>
            <w:r>
              <w:rPr>
                <w:rFonts w:ascii="Microsoft JhengHei" w:eastAsia="Microsoft JhengHei" w:hint="eastAsia"/>
                <w:b/>
                <w:sz w:val="28"/>
              </w:rPr>
              <w:t>（</w:t>
            </w:r>
            <w:r>
              <w:rPr>
                <w:rFonts w:ascii="Times New Roman" w:eastAsia="Times New Roman"/>
                <w:b/>
                <w:sz w:val="28"/>
              </w:rPr>
              <w:t>25</w:t>
            </w:r>
            <w:r>
              <w:rPr>
                <w:rFonts w:ascii="Microsoft JhengHei" w:eastAsia="Microsoft JhengHei" w:hint="eastAsia"/>
                <w:b/>
                <w:sz w:val="28"/>
              </w:rPr>
              <w:t>分）</w:t>
            </w:r>
          </w:p>
        </w:tc>
        <w:tc>
          <w:tcPr>
            <w:tcW w:w="6804" w:type="dxa"/>
          </w:tcPr>
          <w:p w14:paraId="2090E29A" w14:textId="77777777" w:rsidR="00B472A6" w:rsidRDefault="00B472A6" w:rsidP="00D55516">
            <w:pPr>
              <w:pStyle w:val="TableParagraph"/>
              <w:spacing w:before="131" w:line="280" w:lineRule="auto"/>
              <w:ind w:left="149" w:right="-15"/>
              <w:rPr>
                <w:sz w:val="28"/>
                <w:lang w:eastAsia="zh-CN"/>
              </w:rPr>
            </w:pPr>
            <w:r>
              <w:rPr>
                <w:spacing w:val="-11"/>
                <w:sz w:val="28"/>
                <w:lang w:eastAsia="zh-CN"/>
              </w:rPr>
              <w:t>主题鲜明，导向正确。能正确运用马克思主义的立场、观点和方法，帮助团员解决思想问题，特别是理想、信念、宗旨、作风等方面的问题，形成向上向善的积</w:t>
            </w:r>
            <w:r>
              <w:rPr>
                <w:spacing w:val="-5"/>
                <w:sz w:val="28"/>
                <w:lang w:eastAsia="zh-CN"/>
              </w:rPr>
              <w:t>极导向。</w:t>
            </w:r>
          </w:p>
        </w:tc>
      </w:tr>
      <w:tr w:rsidR="00B472A6" w14:paraId="110C3E71" w14:textId="77777777" w:rsidTr="00B472A6">
        <w:trPr>
          <w:trHeight w:val="2250"/>
        </w:trPr>
        <w:tc>
          <w:tcPr>
            <w:tcW w:w="1980" w:type="dxa"/>
          </w:tcPr>
          <w:p w14:paraId="6E0DD4B9" w14:textId="77777777" w:rsidR="00B472A6" w:rsidRDefault="00B472A6" w:rsidP="00D55516">
            <w:pPr>
              <w:pStyle w:val="TableParagraph"/>
              <w:rPr>
                <w:sz w:val="32"/>
                <w:lang w:eastAsia="zh-CN"/>
              </w:rPr>
            </w:pPr>
          </w:p>
          <w:p w14:paraId="23A6A4FC" w14:textId="77777777" w:rsidR="00B472A6" w:rsidRDefault="00B472A6" w:rsidP="00D55516">
            <w:pPr>
              <w:pStyle w:val="TableParagraph"/>
              <w:spacing w:before="258" w:line="467" w:lineRule="exact"/>
              <w:ind w:left="428"/>
              <w:rPr>
                <w:rFonts w:ascii="Microsoft JhengHei" w:eastAsia="Microsoft JhengHei"/>
                <w:b/>
                <w:sz w:val="28"/>
              </w:rPr>
            </w:pPr>
            <w:proofErr w:type="spellStart"/>
            <w:r>
              <w:rPr>
                <w:rFonts w:ascii="Microsoft JhengHei" w:eastAsia="Microsoft JhengHei" w:hint="eastAsia"/>
                <w:b/>
                <w:spacing w:val="-1"/>
                <w:sz w:val="28"/>
              </w:rPr>
              <w:t>宣讲内容</w:t>
            </w:r>
            <w:proofErr w:type="spellEnd"/>
          </w:p>
          <w:p w14:paraId="4B14210D" w14:textId="77777777" w:rsidR="00B472A6" w:rsidRDefault="00B472A6" w:rsidP="00D55516">
            <w:pPr>
              <w:pStyle w:val="TableParagraph"/>
              <w:spacing w:line="467" w:lineRule="exact"/>
              <w:ind w:left="392"/>
              <w:rPr>
                <w:rFonts w:ascii="Microsoft JhengHei" w:eastAsia="Microsoft JhengHei"/>
                <w:b/>
                <w:sz w:val="28"/>
              </w:rPr>
            </w:pPr>
            <w:r>
              <w:rPr>
                <w:rFonts w:ascii="Microsoft JhengHei" w:eastAsia="Microsoft JhengHei" w:hint="eastAsia"/>
                <w:b/>
                <w:sz w:val="28"/>
              </w:rPr>
              <w:t>（</w:t>
            </w:r>
            <w:r>
              <w:rPr>
                <w:rFonts w:ascii="Times New Roman" w:eastAsia="Times New Roman"/>
                <w:b/>
                <w:sz w:val="28"/>
              </w:rPr>
              <w:t>40</w:t>
            </w:r>
            <w:r>
              <w:rPr>
                <w:rFonts w:ascii="Microsoft JhengHei" w:eastAsia="Microsoft JhengHei" w:hint="eastAsia"/>
                <w:b/>
                <w:sz w:val="28"/>
              </w:rPr>
              <w:t>分）</w:t>
            </w:r>
          </w:p>
        </w:tc>
        <w:tc>
          <w:tcPr>
            <w:tcW w:w="6804" w:type="dxa"/>
          </w:tcPr>
          <w:p w14:paraId="5E44D0D4" w14:textId="77777777" w:rsidR="00B472A6" w:rsidRDefault="00B472A6" w:rsidP="00D55516">
            <w:pPr>
              <w:pStyle w:val="TableParagraph"/>
              <w:spacing w:before="70" w:line="420" w:lineRule="atLeast"/>
              <w:ind w:left="149" w:right="138"/>
              <w:jc w:val="both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内容丰富，逻辑清晰。能紧扣</w:t>
            </w:r>
            <w:proofErr w:type="gramStart"/>
            <w:r>
              <w:rPr>
                <w:sz w:val="28"/>
                <w:lang w:eastAsia="zh-CN"/>
              </w:rPr>
              <w:t>思政课主题</w:t>
            </w:r>
            <w:proofErr w:type="gramEnd"/>
            <w:r>
              <w:rPr>
                <w:sz w:val="28"/>
                <w:lang w:eastAsia="zh-CN"/>
              </w:rPr>
              <w:t>设计内容，结构严谨，主线明晰，观点准确，内容丰富，衔接顺畅，素材选用得当，有一定的信息量，语言贴合青年特点，能够将政治思想转化为青年语言，符合团课内容要求。</w:t>
            </w:r>
          </w:p>
        </w:tc>
      </w:tr>
      <w:tr w:rsidR="00B472A6" w14:paraId="5EFC864A" w14:textId="77777777" w:rsidTr="00B472A6">
        <w:trPr>
          <w:trHeight w:val="2250"/>
        </w:trPr>
        <w:tc>
          <w:tcPr>
            <w:tcW w:w="1980" w:type="dxa"/>
          </w:tcPr>
          <w:p w14:paraId="1DC43E55" w14:textId="77777777" w:rsidR="00B472A6" w:rsidRDefault="00B472A6" w:rsidP="00D55516">
            <w:pPr>
              <w:pStyle w:val="TableParagraph"/>
              <w:rPr>
                <w:sz w:val="32"/>
                <w:lang w:eastAsia="zh-CN"/>
              </w:rPr>
            </w:pPr>
          </w:p>
          <w:p w14:paraId="0C980F16" w14:textId="77777777" w:rsidR="00B472A6" w:rsidRDefault="00B472A6" w:rsidP="00D55516">
            <w:pPr>
              <w:pStyle w:val="TableParagraph"/>
              <w:spacing w:before="259" w:line="467" w:lineRule="exact"/>
              <w:ind w:left="428"/>
              <w:rPr>
                <w:rFonts w:ascii="Microsoft JhengHei" w:eastAsia="Microsoft JhengHei"/>
                <w:b/>
                <w:sz w:val="28"/>
              </w:rPr>
            </w:pPr>
            <w:proofErr w:type="spellStart"/>
            <w:r>
              <w:rPr>
                <w:rFonts w:ascii="Microsoft JhengHei" w:eastAsia="Microsoft JhengHei" w:hint="eastAsia"/>
                <w:b/>
                <w:spacing w:val="-1"/>
                <w:sz w:val="28"/>
              </w:rPr>
              <w:t>宣讲形式</w:t>
            </w:r>
            <w:proofErr w:type="spellEnd"/>
          </w:p>
          <w:p w14:paraId="4087680E" w14:textId="77777777" w:rsidR="00B472A6" w:rsidRDefault="00B472A6" w:rsidP="00D55516">
            <w:pPr>
              <w:pStyle w:val="TableParagraph"/>
              <w:spacing w:line="467" w:lineRule="exact"/>
              <w:ind w:left="392"/>
              <w:rPr>
                <w:rFonts w:ascii="Microsoft JhengHei" w:eastAsia="Microsoft JhengHei"/>
                <w:b/>
                <w:sz w:val="28"/>
              </w:rPr>
            </w:pPr>
            <w:r>
              <w:rPr>
                <w:rFonts w:ascii="Microsoft JhengHei" w:eastAsia="Microsoft JhengHei" w:hint="eastAsia"/>
                <w:b/>
                <w:sz w:val="28"/>
              </w:rPr>
              <w:t>（</w:t>
            </w:r>
            <w:r>
              <w:rPr>
                <w:rFonts w:ascii="Times New Roman" w:eastAsia="Times New Roman"/>
                <w:b/>
                <w:sz w:val="28"/>
              </w:rPr>
              <w:t>15</w:t>
            </w:r>
            <w:r>
              <w:rPr>
                <w:rFonts w:ascii="Microsoft JhengHei" w:eastAsia="Microsoft JhengHei" w:hint="eastAsia"/>
                <w:b/>
                <w:sz w:val="28"/>
              </w:rPr>
              <w:t>分）</w:t>
            </w:r>
          </w:p>
        </w:tc>
        <w:tc>
          <w:tcPr>
            <w:tcW w:w="6804" w:type="dxa"/>
          </w:tcPr>
          <w:p w14:paraId="25AFA93E" w14:textId="77777777" w:rsidR="00B472A6" w:rsidRDefault="00B472A6" w:rsidP="00D55516">
            <w:pPr>
              <w:pStyle w:val="TableParagraph"/>
              <w:spacing w:before="130" w:line="280" w:lineRule="auto"/>
              <w:ind w:left="149" w:right="137"/>
              <w:jc w:val="both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形象生动，引入入胜。能紧扣</w:t>
            </w:r>
            <w:proofErr w:type="gramStart"/>
            <w:r>
              <w:rPr>
                <w:sz w:val="28"/>
                <w:lang w:eastAsia="zh-CN"/>
              </w:rPr>
              <w:t>思政课主题</w:t>
            </w:r>
            <w:proofErr w:type="gramEnd"/>
            <w:r>
              <w:rPr>
                <w:sz w:val="28"/>
                <w:lang w:eastAsia="zh-CN"/>
              </w:rPr>
              <w:t>和内容设计讲授形式，有较好的讲授技巧，善于将</w:t>
            </w:r>
            <w:r>
              <w:rPr>
                <w:rFonts w:ascii="Times New Roman" w:eastAsia="Times New Roman" w:hAnsi="Times New Roman"/>
                <w:sz w:val="28"/>
                <w:lang w:eastAsia="zh-CN"/>
              </w:rPr>
              <w:t>“</w:t>
            </w:r>
            <w:r>
              <w:rPr>
                <w:sz w:val="28"/>
                <w:lang w:eastAsia="zh-CN"/>
              </w:rPr>
              <w:t>大道理</w:t>
            </w:r>
            <w:r>
              <w:rPr>
                <w:rFonts w:ascii="Times New Roman" w:eastAsia="Times New Roman" w:hAnsi="Times New Roman"/>
                <w:sz w:val="28"/>
                <w:lang w:eastAsia="zh-CN"/>
              </w:rPr>
              <w:t>”</w:t>
            </w:r>
            <w:r>
              <w:rPr>
                <w:sz w:val="28"/>
                <w:lang w:eastAsia="zh-CN"/>
              </w:rPr>
              <w:t>转化为团员青年易于接受的</w:t>
            </w:r>
            <w:r>
              <w:rPr>
                <w:rFonts w:ascii="Times New Roman" w:eastAsia="Times New Roman" w:hAnsi="Times New Roman"/>
                <w:sz w:val="28"/>
                <w:lang w:eastAsia="zh-CN"/>
              </w:rPr>
              <w:t>“</w:t>
            </w:r>
            <w:r>
              <w:rPr>
                <w:sz w:val="28"/>
                <w:lang w:eastAsia="zh-CN"/>
              </w:rPr>
              <w:t>小道理</w:t>
            </w:r>
            <w:r>
              <w:rPr>
                <w:rFonts w:ascii="Times New Roman" w:eastAsia="Times New Roman" w:hAnsi="Times New Roman"/>
                <w:sz w:val="28"/>
                <w:lang w:eastAsia="zh-CN"/>
              </w:rPr>
              <w:t>”</w:t>
            </w:r>
            <w:r>
              <w:rPr>
                <w:sz w:val="28"/>
                <w:lang w:eastAsia="zh-CN"/>
              </w:rPr>
              <w:t>，口头表达清晰准确流利，仪态端庄大方，表情和肢体语言得体，感情饱满有感染力。</w:t>
            </w:r>
          </w:p>
        </w:tc>
      </w:tr>
      <w:tr w:rsidR="00B472A6" w14:paraId="4A226092" w14:textId="77777777" w:rsidTr="00B472A6">
        <w:trPr>
          <w:trHeight w:val="1410"/>
        </w:trPr>
        <w:tc>
          <w:tcPr>
            <w:tcW w:w="1980" w:type="dxa"/>
          </w:tcPr>
          <w:p w14:paraId="18B8ABC3" w14:textId="77777777" w:rsidR="00B472A6" w:rsidRDefault="00B472A6" w:rsidP="00D55516">
            <w:pPr>
              <w:pStyle w:val="TableParagraph"/>
              <w:spacing w:before="249" w:line="467" w:lineRule="exact"/>
              <w:ind w:left="428"/>
              <w:rPr>
                <w:rFonts w:ascii="Microsoft JhengHei" w:eastAsia="Microsoft JhengHei"/>
                <w:b/>
                <w:sz w:val="28"/>
              </w:rPr>
            </w:pPr>
            <w:proofErr w:type="spellStart"/>
            <w:r>
              <w:rPr>
                <w:rFonts w:ascii="Microsoft JhengHei" w:eastAsia="Microsoft JhengHei" w:hint="eastAsia"/>
                <w:b/>
                <w:spacing w:val="-1"/>
                <w:sz w:val="28"/>
              </w:rPr>
              <w:t>宣讲效果</w:t>
            </w:r>
            <w:proofErr w:type="spellEnd"/>
          </w:p>
          <w:p w14:paraId="7FA21A5F" w14:textId="77777777" w:rsidR="00B472A6" w:rsidRDefault="00B472A6" w:rsidP="00D55516">
            <w:pPr>
              <w:pStyle w:val="TableParagraph"/>
              <w:spacing w:line="467" w:lineRule="exact"/>
              <w:ind w:left="392"/>
              <w:rPr>
                <w:rFonts w:ascii="Microsoft JhengHei" w:eastAsia="Microsoft JhengHei"/>
                <w:b/>
                <w:sz w:val="28"/>
              </w:rPr>
            </w:pPr>
            <w:r>
              <w:rPr>
                <w:rFonts w:ascii="Microsoft JhengHei" w:eastAsia="Microsoft JhengHei" w:hint="eastAsia"/>
                <w:b/>
                <w:sz w:val="28"/>
              </w:rPr>
              <w:t>（</w:t>
            </w:r>
            <w:r>
              <w:rPr>
                <w:rFonts w:ascii="Times New Roman" w:eastAsia="Times New Roman"/>
                <w:b/>
                <w:sz w:val="28"/>
              </w:rPr>
              <w:t>20</w:t>
            </w:r>
            <w:r>
              <w:rPr>
                <w:rFonts w:ascii="Microsoft JhengHei" w:eastAsia="Microsoft JhengHei" w:hint="eastAsia"/>
                <w:b/>
                <w:sz w:val="28"/>
              </w:rPr>
              <w:t>分）</w:t>
            </w:r>
          </w:p>
        </w:tc>
        <w:tc>
          <w:tcPr>
            <w:tcW w:w="6804" w:type="dxa"/>
          </w:tcPr>
          <w:p w14:paraId="08DABA1B" w14:textId="77777777" w:rsidR="00B472A6" w:rsidRDefault="00B472A6" w:rsidP="00D55516">
            <w:pPr>
              <w:pStyle w:val="TableParagraph"/>
              <w:spacing w:before="69" w:line="420" w:lineRule="atLeast"/>
              <w:ind w:left="149" w:right="138"/>
              <w:jc w:val="both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目标明确、达到预期。能结合团员青年身心特点，培养团员意识，增强对党、团组织的理解和认同，共鸣感强，宣讲效果好。</w:t>
            </w:r>
          </w:p>
        </w:tc>
      </w:tr>
    </w:tbl>
    <w:p w14:paraId="23DF94D0" w14:textId="77777777" w:rsidR="00B472A6" w:rsidRDefault="00B472A6" w:rsidP="00B472A6">
      <w:pPr>
        <w:spacing w:line="420" w:lineRule="atLeast"/>
        <w:rPr>
          <w:sz w:val="28"/>
        </w:rPr>
        <w:sectPr w:rsidR="00B472A6" w:rsidSect="00DA39A3">
          <w:type w:val="continuous"/>
          <w:pgSz w:w="11910" w:h="16840"/>
          <w:pgMar w:top="1440" w:right="1800" w:bottom="1440" w:left="1800" w:header="720" w:footer="720" w:gutter="0"/>
          <w:cols w:space="720"/>
        </w:sectPr>
      </w:pPr>
    </w:p>
    <w:p w14:paraId="0721DA09" w14:textId="77777777" w:rsidR="00B472A6" w:rsidRPr="00DA39A3" w:rsidRDefault="00B472A6" w:rsidP="00B472A6">
      <w:pPr>
        <w:pStyle w:val="a7"/>
        <w:spacing w:before="46"/>
        <w:ind w:left="1396"/>
        <w:rPr>
          <w:lang w:eastAsia="zh-CN"/>
        </w:rPr>
      </w:pPr>
      <w:r>
        <w:rPr>
          <w:lang w:eastAsia="zh-CN"/>
        </w:rPr>
        <w:lastRenderedPageBreak/>
        <w:t>二、工作案例推介评审标准</w:t>
      </w:r>
    </w:p>
    <w:tbl>
      <w:tblPr>
        <w:tblStyle w:val="TableNormal"/>
        <w:tblW w:w="0" w:type="auto"/>
        <w:tblInd w:w="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4"/>
        <w:gridCol w:w="6380"/>
      </w:tblGrid>
      <w:tr w:rsidR="00B472A6" w14:paraId="439F13DA" w14:textId="77777777" w:rsidTr="00D55516">
        <w:trPr>
          <w:trHeight w:val="570"/>
        </w:trPr>
        <w:tc>
          <w:tcPr>
            <w:tcW w:w="2404" w:type="dxa"/>
          </w:tcPr>
          <w:p w14:paraId="38B63AA0" w14:textId="77777777" w:rsidR="00B472A6" w:rsidRDefault="00B472A6" w:rsidP="00D55516">
            <w:pPr>
              <w:pStyle w:val="TableParagraph"/>
              <w:spacing w:before="37" w:line="512" w:lineRule="exact"/>
              <w:ind w:left="639"/>
              <w:rPr>
                <w:rFonts w:ascii="Microsoft JhengHei" w:eastAsia="Microsoft JhengHei"/>
                <w:b/>
                <w:sz w:val="28"/>
              </w:rPr>
            </w:pPr>
            <w:proofErr w:type="spellStart"/>
            <w:r>
              <w:rPr>
                <w:rFonts w:ascii="Microsoft JhengHei" w:eastAsia="Microsoft JhengHei" w:hint="eastAsia"/>
                <w:b/>
                <w:sz w:val="28"/>
              </w:rPr>
              <w:t>评审内容</w:t>
            </w:r>
            <w:proofErr w:type="spellEnd"/>
          </w:p>
        </w:tc>
        <w:tc>
          <w:tcPr>
            <w:tcW w:w="6380" w:type="dxa"/>
          </w:tcPr>
          <w:p w14:paraId="41F3DE2C" w14:textId="77777777" w:rsidR="00B472A6" w:rsidRDefault="00B472A6" w:rsidP="00D55516">
            <w:pPr>
              <w:pStyle w:val="TableParagraph"/>
              <w:spacing w:before="37" w:line="512" w:lineRule="exact"/>
              <w:ind w:left="1792"/>
              <w:rPr>
                <w:rFonts w:ascii="Microsoft JhengHei" w:eastAsia="Microsoft JhengHei"/>
                <w:b/>
                <w:sz w:val="28"/>
              </w:rPr>
            </w:pPr>
            <w:r>
              <w:rPr>
                <w:rFonts w:ascii="Microsoft JhengHei" w:eastAsia="Microsoft JhengHei" w:hint="eastAsia"/>
                <w:b/>
                <w:sz w:val="28"/>
              </w:rPr>
              <w:t>评审要求（共100分）</w:t>
            </w:r>
          </w:p>
        </w:tc>
      </w:tr>
      <w:tr w:rsidR="00B472A6" w14:paraId="1464FD2D" w14:textId="77777777" w:rsidTr="00D55516">
        <w:trPr>
          <w:trHeight w:val="1830"/>
        </w:trPr>
        <w:tc>
          <w:tcPr>
            <w:tcW w:w="2404" w:type="dxa"/>
          </w:tcPr>
          <w:p w14:paraId="48C9722E" w14:textId="77777777" w:rsidR="00B472A6" w:rsidRDefault="00B472A6" w:rsidP="00D55516">
            <w:pPr>
              <w:pStyle w:val="TableParagraph"/>
              <w:spacing w:before="9"/>
              <w:rPr>
                <w:sz w:val="24"/>
                <w:lang w:eastAsia="zh-CN"/>
              </w:rPr>
            </w:pPr>
          </w:p>
          <w:p w14:paraId="732E1C55" w14:textId="77777777" w:rsidR="00B472A6" w:rsidRDefault="00B472A6" w:rsidP="00D55516">
            <w:pPr>
              <w:pStyle w:val="TableParagraph"/>
              <w:spacing w:line="196" w:lineRule="auto"/>
              <w:ind w:left="217" w:right="206"/>
              <w:jc w:val="center"/>
              <w:rPr>
                <w:rFonts w:ascii="Microsoft JhengHei" w:eastAsia="Microsoft JhengHei"/>
                <w:b/>
                <w:sz w:val="28"/>
                <w:lang w:eastAsia="zh-CN"/>
              </w:rPr>
            </w:pPr>
            <w:r>
              <w:rPr>
                <w:rFonts w:ascii="Microsoft JhengHei" w:eastAsia="Microsoft JhengHei" w:hint="eastAsia"/>
                <w:b/>
                <w:spacing w:val="-2"/>
                <w:sz w:val="28"/>
                <w:lang w:eastAsia="zh-CN"/>
              </w:rPr>
              <w:t>政治方向正确，</w:t>
            </w:r>
            <w:r>
              <w:rPr>
                <w:rFonts w:ascii="Microsoft JhengHei" w:eastAsia="Microsoft JhengHei" w:hint="eastAsia"/>
                <w:b/>
                <w:sz w:val="28"/>
                <w:lang w:eastAsia="zh-CN"/>
              </w:rPr>
              <w:t>主题明确</w:t>
            </w:r>
          </w:p>
          <w:p w14:paraId="4B01EFF9" w14:textId="77777777" w:rsidR="00B472A6" w:rsidRDefault="00B472A6" w:rsidP="00D55516">
            <w:pPr>
              <w:pStyle w:val="TableParagraph"/>
              <w:spacing w:line="443" w:lineRule="exact"/>
              <w:ind w:left="212" w:right="206"/>
              <w:jc w:val="center"/>
              <w:rPr>
                <w:rFonts w:ascii="Microsoft JhengHei" w:eastAsia="Microsoft JhengHei"/>
                <w:b/>
                <w:sz w:val="28"/>
              </w:rPr>
            </w:pPr>
            <w:r>
              <w:rPr>
                <w:rFonts w:ascii="Microsoft JhengHei" w:eastAsia="Microsoft JhengHei" w:hint="eastAsia"/>
                <w:b/>
                <w:sz w:val="28"/>
              </w:rPr>
              <w:t>（</w:t>
            </w:r>
            <w:r>
              <w:rPr>
                <w:rFonts w:ascii="Times New Roman" w:eastAsia="Times New Roman"/>
                <w:b/>
                <w:sz w:val="28"/>
              </w:rPr>
              <w:t>40</w:t>
            </w:r>
            <w:r>
              <w:rPr>
                <w:rFonts w:ascii="Microsoft JhengHei" w:eastAsia="Microsoft JhengHei" w:hint="eastAsia"/>
                <w:b/>
                <w:sz w:val="28"/>
              </w:rPr>
              <w:t>分）</w:t>
            </w:r>
          </w:p>
        </w:tc>
        <w:tc>
          <w:tcPr>
            <w:tcW w:w="6380" w:type="dxa"/>
          </w:tcPr>
          <w:p w14:paraId="2460107B" w14:textId="77777777" w:rsidR="00B472A6" w:rsidRDefault="00B472A6" w:rsidP="00D55516">
            <w:pPr>
              <w:pStyle w:val="TableParagraph"/>
              <w:spacing w:before="131" w:line="280" w:lineRule="auto"/>
              <w:ind w:left="150" w:right="135"/>
              <w:jc w:val="both"/>
              <w:rPr>
                <w:sz w:val="28"/>
                <w:lang w:eastAsia="zh-CN"/>
              </w:rPr>
            </w:pPr>
            <w:r>
              <w:rPr>
                <w:spacing w:val="6"/>
                <w:sz w:val="28"/>
                <w:lang w:eastAsia="zh-CN"/>
              </w:rPr>
              <w:t>选取工作案例政治立场鲜明正确。围绕“三力一</w:t>
            </w:r>
            <w:r>
              <w:rPr>
                <w:spacing w:val="-11"/>
                <w:sz w:val="28"/>
                <w:lang w:eastAsia="zh-CN"/>
              </w:rPr>
              <w:t>度”，阐述发挥专业特长，参与支持共青团相关工作案例，包括工作思路、开展情况、工作成效、工</w:t>
            </w:r>
            <w:r>
              <w:rPr>
                <w:spacing w:val="-4"/>
                <w:sz w:val="28"/>
                <w:lang w:eastAsia="zh-CN"/>
              </w:rPr>
              <w:t>作启示等。</w:t>
            </w:r>
          </w:p>
        </w:tc>
      </w:tr>
      <w:tr w:rsidR="00B472A6" w14:paraId="75F5E85B" w14:textId="77777777" w:rsidTr="00D55516">
        <w:trPr>
          <w:trHeight w:val="1410"/>
        </w:trPr>
        <w:tc>
          <w:tcPr>
            <w:tcW w:w="2404" w:type="dxa"/>
          </w:tcPr>
          <w:p w14:paraId="01516D8F" w14:textId="77777777" w:rsidR="00B472A6" w:rsidRDefault="00B472A6" w:rsidP="00D55516">
            <w:pPr>
              <w:pStyle w:val="TableParagraph"/>
              <w:spacing w:before="106" w:line="196" w:lineRule="auto"/>
              <w:ind w:left="217" w:right="206"/>
              <w:jc w:val="center"/>
              <w:rPr>
                <w:rFonts w:ascii="Microsoft JhengHei" w:eastAsia="Microsoft JhengHei"/>
                <w:b/>
                <w:sz w:val="28"/>
                <w:lang w:eastAsia="zh-CN"/>
              </w:rPr>
            </w:pPr>
            <w:r>
              <w:rPr>
                <w:rFonts w:ascii="Microsoft JhengHei" w:eastAsia="Microsoft JhengHei" w:hint="eastAsia"/>
                <w:b/>
                <w:sz w:val="28"/>
                <w:lang w:eastAsia="zh-CN"/>
              </w:rPr>
              <w:t>把握青年特点，育人效果好</w:t>
            </w:r>
          </w:p>
          <w:p w14:paraId="2BE4C1FF" w14:textId="77777777" w:rsidR="00B472A6" w:rsidRDefault="00B472A6" w:rsidP="00D55516">
            <w:pPr>
              <w:pStyle w:val="TableParagraph"/>
              <w:spacing w:line="439" w:lineRule="exact"/>
              <w:ind w:left="212" w:right="206"/>
              <w:jc w:val="center"/>
              <w:rPr>
                <w:rFonts w:ascii="Microsoft JhengHei" w:eastAsia="Microsoft JhengHei"/>
                <w:b/>
                <w:sz w:val="28"/>
              </w:rPr>
            </w:pPr>
            <w:r>
              <w:rPr>
                <w:rFonts w:ascii="Microsoft JhengHei" w:eastAsia="Microsoft JhengHei" w:hint="eastAsia"/>
                <w:b/>
                <w:sz w:val="28"/>
              </w:rPr>
              <w:t>（</w:t>
            </w:r>
            <w:r>
              <w:rPr>
                <w:rFonts w:ascii="Times New Roman" w:eastAsia="Times New Roman"/>
                <w:b/>
                <w:sz w:val="28"/>
              </w:rPr>
              <w:t>25</w:t>
            </w:r>
            <w:r>
              <w:rPr>
                <w:rFonts w:ascii="Microsoft JhengHei" w:eastAsia="Microsoft JhengHei" w:hint="eastAsia"/>
                <w:b/>
                <w:sz w:val="28"/>
              </w:rPr>
              <w:t>分）</w:t>
            </w:r>
          </w:p>
        </w:tc>
        <w:tc>
          <w:tcPr>
            <w:tcW w:w="6380" w:type="dxa"/>
          </w:tcPr>
          <w:p w14:paraId="01F30C36" w14:textId="77777777" w:rsidR="00B472A6" w:rsidRDefault="00B472A6" w:rsidP="00D55516">
            <w:pPr>
              <w:pStyle w:val="TableParagraph"/>
              <w:spacing w:before="7"/>
              <w:rPr>
                <w:sz w:val="26"/>
                <w:lang w:eastAsia="zh-CN"/>
              </w:rPr>
            </w:pPr>
          </w:p>
          <w:p w14:paraId="642837EA" w14:textId="77777777" w:rsidR="00B472A6" w:rsidRDefault="00B472A6" w:rsidP="00D55516">
            <w:pPr>
              <w:pStyle w:val="TableParagraph"/>
              <w:spacing w:line="280" w:lineRule="auto"/>
              <w:ind w:left="150" w:right="-15"/>
              <w:rPr>
                <w:sz w:val="28"/>
                <w:lang w:eastAsia="zh-CN"/>
              </w:rPr>
            </w:pPr>
            <w:r>
              <w:rPr>
                <w:spacing w:val="-3"/>
                <w:sz w:val="28"/>
                <w:lang w:eastAsia="zh-CN"/>
              </w:rPr>
              <w:t>紧扣青年学生的心理特点、成长规律、知识结构，</w:t>
            </w:r>
            <w:r>
              <w:rPr>
                <w:spacing w:val="-18"/>
                <w:sz w:val="28"/>
                <w:lang w:eastAsia="zh-CN"/>
              </w:rPr>
              <w:t>有效运用表达方式，引起学生共鸣，有较强说服力。</w:t>
            </w:r>
          </w:p>
        </w:tc>
      </w:tr>
      <w:tr w:rsidR="00B472A6" w14:paraId="508520C1" w14:textId="77777777" w:rsidTr="00D55516">
        <w:trPr>
          <w:trHeight w:val="1830"/>
        </w:trPr>
        <w:tc>
          <w:tcPr>
            <w:tcW w:w="2404" w:type="dxa"/>
          </w:tcPr>
          <w:p w14:paraId="75DFEA22" w14:textId="77777777" w:rsidR="00B472A6" w:rsidRDefault="00B472A6" w:rsidP="00D55516">
            <w:pPr>
              <w:pStyle w:val="TableParagraph"/>
              <w:spacing w:before="105" w:line="196" w:lineRule="auto"/>
              <w:ind w:left="639" w:right="629"/>
              <w:jc w:val="both"/>
              <w:rPr>
                <w:rFonts w:ascii="Microsoft JhengHei" w:eastAsia="Microsoft JhengHei"/>
                <w:b/>
                <w:sz w:val="28"/>
                <w:lang w:eastAsia="zh-CN"/>
              </w:rPr>
            </w:pPr>
            <w:r>
              <w:rPr>
                <w:rFonts w:ascii="Microsoft JhengHei" w:eastAsia="Microsoft JhengHei" w:hint="eastAsia"/>
                <w:b/>
                <w:spacing w:val="-4"/>
                <w:sz w:val="28"/>
                <w:lang w:eastAsia="zh-CN"/>
              </w:rPr>
              <w:t>逻辑清晰论说有力</w:t>
            </w:r>
            <w:r>
              <w:rPr>
                <w:rFonts w:ascii="Microsoft JhengHei" w:eastAsia="Microsoft JhengHei" w:hint="eastAsia"/>
                <w:b/>
                <w:spacing w:val="-5"/>
                <w:sz w:val="28"/>
                <w:lang w:eastAsia="zh-CN"/>
              </w:rPr>
              <w:t>针对性强</w:t>
            </w:r>
          </w:p>
          <w:p w14:paraId="2A261CF4" w14:textId="77777777" w:rsidR="00B472A6" w:rsidRDefault="00B472A6" w:rsidP="00D55516">
            <w:pPr>
              <w:pStyle w:val="TableParagraph"/>
              <w:spacing w:line="439" w:lineRule="exact"/>
              <w:ind w:left="603"/>
              <w:jc w:val="both"/>
              <w:rPr>
                <w:rFonts w:ascii="Microsoft JhengHei" w:eastAsia="Microsoft JhengHei"/>
                <w:b/>
                <w:sz w:val="28"/>
              </w:rPr>
            </w:pPr>
            <w:r>
              <w:rPr>
                <w:rFonts w:ascii="Microsoft JhengHei" w:eastAsia="Microsoft JhengHei" w:hint="eastAsia"/>
                <w:b/>
                <w:sz w:val="28"/>
              </w:rPr>
              <w:t>（</w:t>
            </w:r>
            <w:r>
              <w:rPr>
                <w:rFonts w:ascii="Times New Roman" w:eastAsia="Times New Roman"/>
                <w:b/>
                <w:sz w:val="28"/>
              </w:rPr>
              <w:t>25</w:t>
            </w:r>
            <w:r>
              <w:rPr>
                <w:rFonts w:ascii="Microsoft JhengHei" w:eastAsia="Microsoft JhengHei" w:hint="eastAsia"/>
                <w:b/>
                <w:sz w:val="28"/>
              </w:rPr>
              <w:t>分）</w:t>
            </w:r>
          </w:p>
        </w:tc>
        <w:tc>
          <w:tcPr>
            <w:tcW w:w="6380" w:type="dxa"/>
          </w:tcPr>
          <w:p w14:paraId="13318733" w14:textId="77777777" w:rsidR="00B472A6" w:rsidRDefault="00B472A6" w:rsidP="00D55516">
            <w:pPr>
              <w:pStyle w:val="TableParagraph"/>
              <w:spacing w:before="8"/>
              <w:rPr>
                <w:sz w:val="26"/>
                <w:lang w:eastAsia="zh-CN"/>
              </w:rPr>
            </w:pPr>
          </w:p>
          <w:p w14:paraId="6E1C58BC" w14:textId="77777777" w:rsidR="00B472A6" w:rsidRDefault="00B472A6" w:rsidP="00D55516">
            <w:pPr>
              <w:pStyle w:val="TableParagraph"/>
              <w:spacing w:line="280" w:lineRule="auto"/>
              <w:ind w:left="150" w:right="135"/>
              <w:jc w:val="both"/>
              <w:rPr>
                <w:sz w:val="28"/>
                <w:lang w:eastAsia="zh-CN"/>
              </w:rPr>
            </w:pPr>
            <w:r>
              <w:rPr>
                <w:spacing w:val="-11"/>
                <w:sz w:val="28"/>
                <w:lang w:eastAsia="zh-CN"/>
              </w:rPr>
              <w:t>推介过程逻辑严密，条理清晰，能有效融入思想政</w:t>
            </w:r>
            <w:r>
              <w:rPr>
                <w:spacing w:val="-9"/>
                <w:sz w:val="28"/>
                <w:lang w:eastAsia="zh-CN"/>
              </w:rPr>
              <w:t>治教育相关要素。能体现思考问题、分析问题、</w:t>
            </w:r>
            <w:proofErr w:type="gramStart"/>
            <w:r>
              <w:rPr>
                <w:spacing w:val="-9"/>
                <w:sz w:val="28"/>
                <w:lang w:eastAsia="zh-CN"/>
              </w:rPr>
              <w:t>研</w:t>
            </w:r>
            <w:proofErr w:type="gramEnd"/>
            <w:r>
              <w:rPr>
                <w:spacing w:val="-3"/>
                <w:sz w:val="28"/>
                <w:lang w:eastAsia="zh-CN"/>
              </w:rPr>
              <w:t>判问题、解决问题的能力。</w:t>
            </w:r>
          </w:p>
        </w:tc>
      </w:tr>
      <w:tr w:rsidR="00B472A6" w14:paraId="7698DAF3" w14:textId="77777777" w:rsidTr="00D55516">
        <w:trPr>
          <w:trHeight w:val="1410"/>
        </w:trPr>
        <w:tc>
          <w:tcPr>
            <w:tcW w:w="2404" w:type="dxa"/>
          </w:tcPr>
          <w:p w14:paraId="1E465AB7" w14:textId="77777777" w:rsidR="00B472A6" w:rsidRDefault="00B472A6" w:rsidP="00D55516">
            <w:pPr>
              <w:pStyle w:val="TableParagraph"/>
              <w:spacing w:before="105" w:line="196" w:lineRule="auto"/>
              <w:ind w:left="639" w:right="629"/>
              <w:rPr>
                <w:rFonts w:ascii="Microsoft JhengHei" w:eastAsia="Microsoft JhengHei"/>
                <w:b/>
                <w:sz w:val="28"/>
                <w:lang w:eastAsia="zh-CN"/>
              </w:rPr>
            </w:pPr>
            <w:r>
              <w:rPr>
                <w:rFonts w:ascii="Microsoft JhengHei" w:eastAsia="Microsoft JhengHei" w:hint="eastAsia"/>
                <w:b/>
                <w:spacing w:val="-4"/>
                <w:sz w:val="28"/>
                <w:lang w:eastAsia="zh-CN"/>
              </w:rPr>
              <w:t>形态得体</w:t>
            </w:r>
            <w:r>
              <w:rPr>
                <w:rFonts w:ascii="Microsoft JhengHei" w:eastAsia="Microsoft JhengHei" w:hint="eastAsia"/>
                <w:b/>
                <w:spacing w:val="-5"/>
                <w:sz w:val="28"/>
                <w:lang w:eastAsia="zh-CN"/>
              </w:rPr>
              <w:t>感染力强</w:t>
            </w:r>
          </w:p>
          <w:p w14:paraId="0C12E6B7" w14:textId="77777777" w:rsidR="00B472A6" w:rsidRDefault="00B472A6" w:rsidP="00D55516">
            <w:pPr>
              <w:pStyle w:val="TableParagraph"/>
              <w:spacing w:line="440" w:lineRule="exact"/>
              <w:ind w:left="603"/>
              <w:rPr>
                <w:rFonts w:ascii="Microsoft JhengHei" w:eastAsia="Microsoft JhengHei"/>
                <w:b/>
                <w:sz w:val="28"/>
                <w:lang w:eastAsia="zh-CN"/>
              </w:rPr>
            </w:pPr>
            <w:r>
              <w:rPr>
                <w:rFonts w:ascii="Microsoft JhengHei" w:eastAsia="Microsoft JhengHei" w:hint="eastAsia"/>
                <w:b/>
                <w:sz w:val="28"/>
                <w:lang w:eastAsia="zh-CN"/>
              </w:rPr>
              <w:t>（</w:t>
            </w:r>
            <w:r>
              <w:rPr>
                <w:rFonts w:ascii="Times New Roman" w:eastAsia="Times New Roman"/>
                <w:b/>
                <w:sz w:val="28"/>
                <w:lang w:eastAsia="zh-CN"/>
              </w:rPr>
              <w:t>10</w:t>
            </w:r>
            <w:r>
              <w:rPr>
                <w:rFonts w:ascii="Microsoft JhengHei" w:eastAsia="Microsoft JhengHei" w:hint="eastAsia"/>
                <w:b/>
                <w:sz w:val="28"/>
                <w:lang w:eastAsia="zh-CN"/>
              </w:rPr>
              <w:t>分）</w:t>
            </w:r>
          </w:p>
        </w:tc>
        <w:tc>
          <w:tcPr>
            <w:tcW w:w="6380" w:type="dxa"/>
          </w:tcPr>
          <w:p w14:paraId="4C29B1DA" w14:textId="77777777" w:rsidR="00B472A6" w:rsidRDefault="00B472A6" w:rsidP="00D55516">
            <w:pPr>
              <w:pStyle w:val="TableParagraph"/>
              <w:spacing w:before="69" w:line="420" w:lineRule="atLeast"/>
              <w:ind w:left="150" w:right="135"/>
              <w:jc w:val="both"/>
              <w:rPr>
                <w:sz w:val="28"/>
                <w:lang w:eastAsia="zh-CN"/>
              </w:rPr>
            </w:pPr>
            <w:r>
              <w:rPr>
                <w:spacing w:val="-11"/>
                <w:sz w:val="28"/>
                <w:lang w:eastAsia="zh-CN"/>
              </w:rPr>
              <w:t>举止大方自然，口齿清晰，表达流畅，语言生动形象，感悟真挚，感染力强，使听众增强对党团组织</w:t>
            </w:r>
            <w:r>
              <w:rPr>
                <w:spacing w:val="-5"/>
                <w:sz w:val="28"/>
                <w:lang w:eastAsia="zh-CN"/>
              </w:rPr>
              <w:t>的理解和认同，有良好的育人成效。</w:t>
            </w:r>
          </w:p>
        </w:tc>
      </w:tr>
    </w:tbl>
    <w:p w14:paraId="6114858D" w14:textId="77777777" w:rsidR="00B472A6" w:rsidRDefault="00B472A6" w:rsidP="00B472A6">
      <w:pPr>
        <w:pStyle w:val="a7"/>
        <w:spacing w:before="86"/>
        <w:ind w:right="7693"/>
        <w:rPr>
          <w:rFonts w:ascii="Times New Roman"/>
          <w:lang w:eastAsia="zh-CN"/>
        </w:rPr>
      </w:pPr>
    </w:p>
    <w:p w14:paraId="2AA9F554" w14:textId="77777777" w:rsidR="00B472A6" w:rsidRPr="00B472A6" w:rsidRDefault="00B472A6"/>
    <w:sectPr w:rsidR="00B472A6" w:rsidRPr="00B472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978CB4" w14:textId="77777777" w:rsidR="00C63B2C" w:rsidRDefault="00C63B2C" w:rsidP="00B472A6">
      <w:r>
        <w:separator/>
      </w:r>
    </w:p>
  </w:endnote>
  <w:endnote w:type="continuationSeparator" w:id="0">
    <w:p w14:paraId="59CD3300" w14:textId="77777777" w:rsidR="00C63B2C" w:rsidRDefault="00C63B2C" w:rsidP="00B47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7F731D" w14:textId="77777777" w:rsidR="00C63B2C" w:rsidRDefault="00C63B2C" w:rsidP="00B472A6">
      <w:r>
        <w:separator/>
      </w:r>
    </w:p>
  </w:footnote>
  <w:footnote w:type="continuationSeparator" w:id="0">
    <w:p w14:paraId="60DE481F" w14:textId="77777777" w:rsidR="00C63B2C" w:rsidRDefault="00C63B2C" w:rsidP="00B472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9AD"/>
    <w:rsid w:val="00004C0B"/>
    <w:rsid w:val="00B472A6"/>
    <w:rsid w:val="00C63B2C"/>
    <w:rsid w:val="00D469AD"/>
    <w:rsid w:val="00F8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70ABC7"/>
  <w15:chartTrackingRefBased/>
  <w15:docId w15:val="{1443C8DD-78EA-4CBD-ACEF-14285A8E6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B472A6"/>
    <w:pPr>
      <w:autoSpaceDE w:val="0"/>
      <w:autoSpaceDN w:val="0"/>
      <w:ind w:left="-6"/>
      <w:jc w:val="left"/>
      <w:outlineLvl w:val="0"/>
    </w:pPr>
    <w:rPr>
      <w:rFonts w:ascii="宋体" w:eastAsia="宋体" w:hAnsi="宋体" w:cs="宋体"/>
      <w:kern w:val="0"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2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72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72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72A6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B472A6"/>
    <w:rPr>
      <w:rFonts w:ascii="宋体" w:eastAsia="宋体" w:hAnsi="宋体" w:cs="宋体"/>
      <w:kern w:val="0"/>
      <w:sz w:val="36"/>
      <w:szCs w:val="3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472A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B472A6"/>
    <w:pPr>
      <w:autoSpaceDE w:val="0"/>
      <w:autoSpaceDN w:val="0"/>
      <w:jc w:val="left"/>
    </w:pPr>
    <w:rPr>
      <w:rFonts w:ascii="宋体" w:eastAsia="宋体" w:hAnsi="宋体" w:cs="宋体"/>
      <w:kern w:val="0"/>
      <w:sz w:val="32"/>
      <w:szCs w:val="32"/>
      <w:lang w:eastAsia="en-US"/>
    </w:rPr>
  </w:style>
  <w:style w:type="character" w:customStyle="1" w:styleId="a8">
    <w:name w:val="正文文本 字符"/>
    <w:basedOn w:val="a0"/>
    <w:link w:val="a7"/>
    <w:uiPriority w:val="1"/>
    <w:rsid w:val="00B472A6"/>
    <w:rPr>
      <w:rFonts w:ascii="宋体" w:eastAsia="宋体" w:hAnsi="宋体" w:cs="宋体"/>
      <w:kern w:val="0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B472A6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2021-06-07T23:21:00Z</dcterms:created>
  <dcterms:modified xsi:type="dcterms:W3CDTF">2021-06-07T23:25:00Z</dcterms:modified>
</cp:coreProperties>
</file>